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931" w:rsidRPr="00DD635E" w:rsidRDefault="00877B8F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8183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храна труд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066931" w:rsidRPr="00DD635E">
        <w:rPr>
          <w:rFonts w:ascii="Times New Roman" w:hAnsi="Times New Roman"/>
          <w:sz w:val="24"/>
          <w:szCs w:val="24"/>
          <w:lang w:val="ru-RU"/>
        </w:rPr>
        <w:t>1.8. Комитет в своей деятельности руководствуется законодательными и иными нормативными правовыми актами Российской Федерации о труде и охране труда, коллективным договором (соглашением по охране труда), нормативными документами учреждения.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2. Задачи комитета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На комитет могут возлагаться следующие основные задачи: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lastRenderedPageBreak/>
        <w:t>2.1.  Разработка на основе предложений сторон программы совместных действий работодателя, профессиональных союзов и иных уполномоченных работниками представительных органов по улучшению условий и охраны труда, предупреждению производственного травматизма и профессиональных заболеваний.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2.2.    Рассмотрение   предложений   по   разработке   организационно-технических и санитарно-оздоровительных мероприятий для подготовки проекта соответствующего раздела коллективного договора или  соглашения по охране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2.3.  Анализ существующего состояния условий и охраны труда в учреждении и подготовка соответствующих предложений в пределах компетенции по решению проблем охраны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2.4.  Информирование работников о состоянии условий и охраны труда рабочих местах, существующем риске повреждения здоровья и полагающихся работникам средств индивидуальной защиты, компенсациях и льготах.</w:t>
      </w:r>
    </w:p>
    <w:p w:rsidR="00066931" w:rsidRPr="00DD635E" w:rsidRDefault="00D46209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3</w:t>
      </w:r>
      <w:r w:rsidR="00066931" w:rsidRPr="00DD635E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66931" w:rsidRPr="00DD635E">
        <w:rPr>
          <w:rFonts w:ascii="Times New Roman" w:hAnsi="Times New Roman"/>
          <w:sz w:val="24"/>
          <w:szCs w:val="24"/>
          <w:lang w:val="ru-RU"/>
        </w:rPr>
        <w:t>Функции комитета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Для выполнения поставленных задач рекомендуется возложить на комитет следующие функции: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3.1.  Рассмотрение предложений работодателя, профессиональных зов и иных уполномоченных работниками представительных органе также работников по созданию здоровых и безопасных условий учреждении и выработка рекомендаций, отвечающих требованиям ее нения жизни и здоровья работников в процессе трудовой деятельности.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 xml:space="preserve">3.2.  Рассмотрение результатов обследования состояния условий и ох труда на рабочих местах, производственных участках и в учреждении в участие в проведении обследований по обращениям работников и </w:t>
      </w:r>
      <w:proofErr w:type="gramStart"/>
      <w:r w:rsidRPr="00DD635E">
        <w:rPr>
          <w:rFonts w:ascii="Times New Roman" w:hAnsi="Times New Roman"/>
          <w:sz w:val="24"/>
          <w:szCs w:val="24"/>
          <w:lang w:val="ru-RU"/>
        </w:rPr>
        <w:t>выработка</w:t>
      </w:r>
      <w:proofErr w:type="gramEnd"/>
      <w:r w:rsidRPr="00DD635E">
        <w:rPr>
          <w:rFonts w:ascii="Times New Roman" w:hAnsi="Times New Roman"/>
          <w:sz w:val="24"/>
          <w:szCs w:val="24"/>
          <w:lang w:val="ru-RU"/>
        </w:rPr>
        <w:t xml:space="preserve"> необходимых случаях рекомендаций по устранению выявленных нарушен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 xml:space="preserve">3.3.   Изучение причин производственного травматизма и </w:t>
      </w:r>
      <w:proofErr w:type="spellStart"/>
      <w:proofErr w:type="gramStart"/>
      <w:r w:rsidRPr="00DD635E">
        <w:rPr>
          <w:rFonts w:ascii="Times New Roman" w:hAnsi="Times New Roman"/>
          <w:sz w:val="24"/>
          <w:szCs w:val="24"/>
          <w:lang w:val="ru-RU"/>
        </w:rPr>
        <w:t>npo</w:t>
      </w:r>
      <w:proofErr w:type="gramEnd"/>
      <w:r w:rsidRPr="00DD635E">
        <w:rPr>
          <w:rFonts w:ascii="Times New Roman" w:hAnsi="Times New Roman"/>
          <w:sz w:val="24"/>
          <w:szCs w:val="24"/>
          <w:lang w:val="ru-RU"/>
        </w:rPr>
        <w:t>фессиональных</w:t>
      </w:r>
      <w:proofErr w:type="spellEnd"/>
      <w:r w:rsidRPr="00DD635E">
        <w:rPr>
          <w:rFonts w:ascii="Times New Roman" w:hAnsi="Times New Roman"/>
          <w:sz w:val="24"/>
          <w:szCs w:val="24"/>
          <w:lang w:val="ru-RU"/>
        </w:rPr>
        <w:t xml:space="preserve"> заболеваний, анализ эффективности проводимых мероприятий условиям и охране труда, подготовка информационно-аналитических риалов о фактическом состоянии охраны труда в учреждении.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3.4. Анализ хода и результатов аттестации рабочих мест по условиям труда, участие в подготовке учреждения к проведению обязательной сертификации постоянных рабочих мест на соответствие требованиям охраны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 xml:space="preserve">3.5. Участие в разработке </w:t>
      </w:r>
      <w:proofErr w:type="gramStart"/>
      <w:r w:rsidRPr="00DD635E">
        <w:rPr>
          <w:rFonts w:ascii="Times New Roman" w:hAnsi="Times New Roman"/>
          <w:sz w:val="24"/>
          <w:szCs w:val="24"/>
          <w:lang w:val="ru-RU"/>
        </w:rPr>
        <w:t>проекта бюджета фонда охраны труда учреждения</w:t>
      </w:r>
      <w:proofErr w:type="gramEnd"/>
      <w:r w:rsidRPr="00DD635E">
        <w:rPr>
          <w:rFonts w:ascii="Times New Roman" w:hAnsi="Times New Roman"/>
          <w:sz w:val="24"/>
          <w:szCs w:val="24"/>
          <w:lang w:val="ru-RU"/>
        </w:rPr>
        <w:t>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3.6.  Содействие работодателю во внедрении в производство более совершенных технологий, новой техники, автоматизации и механизации производственных процессов с целью создания здоровых и безопасных  условий труда, ликвидации тяжелых физических работ.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3.7.  Изучение состояния и использования санитарно-бытовых помещений и санитарно-гигиенических устройств, обеспечения работников специальной одеждой, специальной обувью и другими средствами индивидуальной   защиты,   правильности   их   применения,   предоставления   лечебно профилактического питания.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3.8.  Оказание содействия работодателю в организации на предприятии в учреждении, организации обучения безопасным методам и приемам выполнения работ, проведении своевременного и качественного инструктажа работников по безопасности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3.9.  Участие в работе по пропаганде охраны труда в учреждении, повышению ответственности работников за соблюдение требований по охране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4. Права комитета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Для осуществления возложенных функций комитету могут быть предоставлены следующие права: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 xml:space="preserve">4.1.  Получать от работодателя информацию о состоянии условий труда на рабочих </w:t>
      </w:r>
      <w:proofErr w:type="gramStart"/>
      <w:r w:rsidRPr="00DD635E">
        <w:rPr>
          <w:rFonts w:ascii="Times New Roman" w:hAnsi="Times New Roman"/>
          <w:sz w:val="24"/>
          <w:szCs w:val="24"/>
          <w:lang w:val="ru-RU"/>
        </w:rPr>
        <w:t>местах</w:t>
      </w:r>
      <w:proofErr w:type="gramEnd"/>
      <w:r w:rsidRPr="00DD635E">
        <w:rPr>
          <w:rFonts w:ascii="Times New Roman" w:hAnsi="Times New Roman"/>
          <w:sz w:val="24"/>
          <w:szCs w:val="24"/>
          <w:lang w:val="ru-RU"/>
        </w:rPr>
        <w:t>, производственного травматизма и профессиональных заболеваний, наличии опасных и вредных производственных факторов.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lastRenderedPageBreak/>
        <w:t>4.2.   Заслушивать на своих заседаниях сообщения работодателя (его представителей), по вопросам выполнения ими обязанностей по обеспечению здоровых и безопасных условий труда на рабочих местах и соблюдения гарантий права работников на охрану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4.3.  Участвовать в работе по формированию мероприятий коллективного договора или соглашения по охране труда по вопросам, находящимся в компетенции комитета.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4.4.  Вносить предложения работодателю о привлечении к дисциплинарной ответственности работников за нарушения требований норм, правил и инструкций по охране труда.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 xml:space="preserve">4.5.  Обращаться </w:t>
      </w:r>
      <w:proofErr w:type="gramStart"/>
      <w:r w:rsidRPr="00DD635E">
        <w:rPr>
          <w:rFonts w:ascii="Times New Roman" w:hAnsi="Times New Roman"/>
          <w:sz w:val="24"/>
          <w:szCs w:val="24"/>
          <w:lang w:val="ru-RU"/>
        </w:rPr>
        <w:t>в соответствующие органы с требованием о привлечении к ответственности должностных лиц в случаях</w:t>
      </w:r>
      <w:proofErr w:type="gramEnd"/>
      <w:r w:rsidRPr="00DD635E">
        <w:rPr>
          <w:rFonts w:ascii="Times New Roman" w:hAnsi="Times New Roman"/>
          <w:sz w:val="24"/>
          <w:szCs w:val="24"/>
          <w:lang w:val="ru-RU"/>
        </w:rPr>
        <w:t xml:space="preserve"> нарушения ими законодательных и иных нормативных правовых актов по охране труда, сокрытия несчастных случаев на производстве и профессиональных заболеваний.</w:t>
      </w:r>
    </w:p>
    <w:p w:rsidR="00066931" w:rsidRPr="00DD635E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4.6. 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учреждении.</w:t>
      </w:r>
    </w:p>
    <w:p w:rsidR="00066931" w:rsidRPr="00DD635E" w:rsidRDefault="00066931" w:rsidP="0006693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>Состав комитета по охране труда:</w:t>
      </w:r>
    </w:p>
    <w:p w:rsidR="00066931" w:rsidRDefault="00066931" w:rsidP="00066931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066931" w:rsidRPr="00DD635E" w:rsidRDefault="00066931" w:rsidP="0006693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DD635E">
        <w:rPr>
          <w:rFonts w:ascii="Times New Roman" w:hAnsi="Times New Roman"/>
          <w:sz w:val="24"/>
          <w:szCs w:val="24"/>
          <w:lang w:val="ru-RU"/>
        </w:rPr>
        <w:t xml:space="preserve">Назначить в состав комитета  по охране труда от администрации учреждения следующих лиц: </w:t>
      </w:r>
    </w:p>
    <w:p w:rsidR="00066931" w:rsidRPr="00E65BCD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5B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65BCD">
        <w:rPr>
          <w:rFonts w:ascii="Times New Roman" w:hAnsi="Times New Roman"/>
          <w:sz w:val="24"/>
          <w:szCs w:val="24"/>
          <w:lang w:val="ru-RU"/>
        </w:rPr>
        <w:t>Гизатулина</w:t>
      </w:r>
      <w:proofErr w:type="spellEnd"/>
      <w:r w:rsidRPr="00E65BCD">
        <w:rPr>
          <w:rFonts w:ascii="Times New Roman" w:hAnsi="Times New Roman"/>
          <w:sz w:val="24"/>
          <w:szCs w:val="24"/>
          <w:lang w:val="ru-RU"/>
        </w:rPr>
        <w:t xml:space="preserve"> Резеда </w:t>
      </w:r>
      <w:proofErr w:type="spellStart"/>
      <w:r w:rsidRPr="00E65BCD">
        <w:rPr>
          <w:rFonts w:ascii="Times New Roman" w:hAnsi="Times New Roman"/>
          <w:sz w:val="24"/>
          <w:szCs w:val="24"/>
          <w:lang w:val="ru-RU"/>
        </w:rPr>
        <w:t>Асгатовна</w:t>
      </w:r>
      <w:proofErr w:type="spellEnd"/>
      <w:r w:rsidRPr="00E65BCD">
        <w:rPr>
          <w:rFonts w:ascii="Times New Roman" w:hAnsi="Times New Roman"/>
          <w:sz w:val="24"/>
          <w:szCs w:val="24"/>
          <w:lang w:val="ru-RU"/>
        </w:rPr>
        <w:t xml:space="preserve"> – заместитель директора по АХР</w:t>
      </w:r>
    </w:p>
    <w:p w:rsidR="00066931" w:rsidRPr="00E65BCD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5BCD">
        <w:rPr>
          <w:rFonts w:ascii="Times New Roman" w:hAnsi="Times New Roman"/>
          <w:sz w:val="24"/>
          <w:szCs w:val="24"/>
          <w:lang w:val="ru-RU"/>
        </w:rPr>
        <w:t xml:space="preserve">Исмагилова Лилия </w:t>
      </w:r>
      <w:proofErr w:type="spellStart"/>
      <w:r w:rsidRPr="00E65BCD">
        <w:rPr>
          <w:rFonts w:ascii="Times New Roman" w:hAnsi="Times New Roman"/>
          <w:sz w:val="24"/>
          <w:szCs w:val="24"/>
          <w:lang w:val="ru-RU"/>
        </w:rPr>
        <w:t>Варисовна</w:t>
      </w:r>
      <w:proofErr w:type="spellEnd"/>
      <w:r w:rsidRPr="00E65BCD">
        <w:rPr>
          <w:rFonts w:ascii="Times New Roman" w:hAnsi="Times New Roman"/>
          <w:sz w:val="24"/>
          <w:szCs w:val="24"/>
          <w:lang w:val="ru-RU"/>
        </w:rPr>
        <w:t xml:space="preserve"> – заместитель директора по ВР</w:t>
      </w:r>
    </w:p>
    <w:p w:rsidR="00066931" w:rsidRPr="00E65BCD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66931" w:rsidRPr="00E65BCD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5BCD">
        <w:rPr>
          <w:rFonts w:ascii="Times New Roman" w:hAnsi="Times New Roman"/>
          <w:sz w:val="24"/>
          <w:szCs w:val="24"/>
          <w:lang w:val="ru-RU"/>
        </w:rPr>
        <w:t>Избрать представителей от работников:</w:t>
      </w:r>
    </w:p>
    <w:p w:rsidR="00066931" w:rsidRPr="00E65BCD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5BCD">
        <w:rPr>
          <w:rFonts w:ascii="Times New Roman" w:hAnsi="Times New Roman"/>
          <w:sz w:val="24"/>
          <w:szCs w:val="24"/>
          <w:lang w:val="ru-RU"/>
        </w:rPr>
        <w:t>Скворцова Любовь Владимировна – учитель русского языка и литературы</w:t>
      </w:r>
    </w:p>
    <w:p w:rsidR="00066931" w:rsidRPr="00E65BCD" w:rsidRDefault="00066931" w:rsidP="00066931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65BCD">
        <w:rPr>
          <w:rFonts w:ascii="Times New Roman" w:hAnsi="Times New Roman"/>
          <w:sz w:val="24"/>
          <w:szCs w:val="24"/>
          <w:lang w:val="ru-RU"/>
        </w:rPr>
        <w:t>Кашаева</w:t>
      </w:r>
      <w:proofErr w:type="spellEnd"/>
      <w:r w:rsidRPr="00E65BCD">
        <w:rPr>
          <w:rFonts w:ascii="Times New Roman" w:hAnsi="Times New Roman"/>
          <w:sz w:val="24"/>
          <w:szCs w:val="24"/>
          <w:lang w:val="ru-RU"/>
        </w:rPr>
        <w:t xml:space="preserve"> Ольга Владимировна – педагог-психолог</w:t>
      </w:r>
    </w:p>
    <w:p w:rsidR="00066931" w:rsidRPr="006E21CE" w:rsidRDefault="00066931" w:rsidP="00066931">
      <w:pPr>
        <w:pStyle w:val="a3"/>
        <w:rPr>
          <w:rStyle w:val="a5"/>
          <w:rFonts w:ascii="Times New Roman" w:hAnsi="Times New Roman"/>
          <w:b w:val="0"/>
          <w:color w:val="7030A0"/>
          <w:sz w:val="24"/>
          <w:szCs w:val="24"/>
          <w:lang w:val="ru-RU"/>
        </w:rPr>
      </w:pPr>
    </w:p>
    <w:p w:rsidR="00066931" w:rsidRPr="00387124" w:rsidRDefault="00066931" w:rsidP="00066931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066931" w:rsidRDefault="00066931" w:rsidP="00066931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EF760D" w:rsidRPr="00066931" w:rsidRDefault="00EF760D">
      <w:pPr>
        <w:rPr>
          <w:lang w:val="ru-RU"/>
        </w:rPr>
      </w:pPr>
    </w:p>
    <w:sectPr w:rsidR="00EF760D" w:rsidRPr="00066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31"/>
    <w:rsid w:val="00066931"/>
    <w:rsid w:val="00545398"/>
    <w:rsid w:val="00554786"/>
    <w:rsid w:val="00877B8F"/>
    <w:rsid w:val="00D46209"/>
    <w:rsid w:val="00E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931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66931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066931"/>
    <w:rPr>
      <w:rFonts w:ascii="Calibri" w:eastAsia="Times New Roman" w:hAnsi="Calibri" w:cs="Times New Roman"/>
      <w:lang w:val="en-US"/>
    </w:rPr>
  </w:style>
  <w:style w:type="character" w:styleId="a5">
    <w:name w:val="Strong"/>
    <w:basedOn w:val="a0"/>
    <w:qFormat/>
    <w:rsid w:val="00066931"/>
    <w:rPr>
      <w:rFonts w:cs="Times New Roman"/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77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7B8F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931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66931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066931"/>
    <w:rPr>
      <w:rFonts w:ascii="Calibri" w:eastAsia="Times New Roman" w:hAnsi="Calibri" w:cs="Times New Roman"/>
      <w:lang w:val="en-US"/>
    </w:rPr>
  </w:style>
  <w:style w:type="character" w:styleId="a5">
    <w:name w:val="Strong"/>
    <w:basedOn w:val="a0"/>
    <w:qFormat/>
    <w:rsid w:val="00066931"/>
    <w:rPr>
      <w:rFonts w:cs="Times New Roman"/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77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7B8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1</cp:lastModifiedBy>
  <cp:revision>5</cp:revision>
  <dcterms:created xsi:type="dcterms:W3CDTF">2017-04-08T09:52:00Z</dcterms:created>
  <dcterms:modified xsi:type="dcterms:W3CDTF">2018-05-14T08:29:00Z</dcterms:modified>
</cp:coreProperties>
</file>